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CCA6C" w14:textId="042156E0" w:rsidR="000F6662" w:rsidRDefault="00211DB7">
      <w:r>
        <w:rPr>
          <w:rFonts w:eastAsia="Arial Unicode MS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F22AA1C" wp14:editId="48A07F54">
            <wp:simplePos x="0" y="0"/>
            <wp:positionH relativeFrom="margin">
              <wp:align>center</wp:align>
            </wp:positionH>
            <wp:positionV relativeFrom="paragraph">
              <wp:posOffset>-106680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D0D">
        <w:t xml:space="preserve">Příloha č. </w:t>
      </w:r>
      <w:r w:rsidR="00933F38">
        <w:t>5</w:t>
      </w:r>
    </w:p>
    <w:p w14:paraId="2A5CF127" w14:textId="664CAB5B" w:rsidR="00211DB7" w:rsidRDefault="00211DB7" w:rsidP="00211DB7">
      <w:pPr>
        <w:tabs>
          <w:tab w:val="left" w:pos="7212"/>
        </w:tabs>
      </w:pPr>
      <w:r>
        <w:tab/>
      </w:r>
    </w:p>
    <w:p w14:paraId="02928730" w14:textId="77777777" w:rsidR="00211DB7" w:rsidRPr="00AC7ED0" w:rsidRDefault="00211DB7" w:rsidP="00211DB7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4A58F3A9" w14:textId="5683659F" w:rsidR="00211DB7" w:rsidRPr="00AC7ED0" w:rsidRDefault="00211DB7" w:rsidP="00211DB7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>seznam VÝZNAMNÝCH S</w:t>
      </w:r>
      <w:r>
        <w:rPr>
          <w:caps/>
          <w:color w:val="000000"/>
          <w:sz w:val="20"/>
          <w:szCs w:val="20"/>
          <w:lang w:val="cs-CZ"/>
        </w:rPr>
        <w:t>TAVEBNÍCH PRACÍ</w:t>
      </w:r>
      <w:r w:rsidRPr="00AC7ED0">
        <w:rPr>
          <w:caps/>
          <w:color w:val="000000"/>
          <w:sz w:val="20"/>
          <w:szCs w:val="20"/>
          <w:lang w:val="cs-CZ"/>
        </w:rPr>
        <w:t xml:space="preserve"> poskytnutých DODAVATELEM v posledních </w:t>
      </w:r>
      <w:r>
        <w:rPr>
          <w:caps/>
          <w:color w:val="000000"/>
          <w:sz w:val="20"/>
          <w:szCs w:val="20"/>
          <w:lang w:val="cs-CZ"/>
        </w:rPr>
        <w:t>5</w:t>
      </w:r>
      <w:r w:rsidRPr="00AC7ED0">
        <w:rPr>
          <w:caps/>
          <w:color w:val="000000"/>
          <w:sz w:val="20"/>
          <w:szCs w:val="20"/>
          <w:lang w:val="cs-CZ"/>
        </w:rPr>
        <w:t xml:space="preserve"> letech </w:t>
      </w:r>
    </w:p>
    <w:p w14:paraId="1087B150" w14:textId="77777777" w:rsidR="006275B7" w:rsidRPr="00AC7ED0" w:rsidRDefault="006275B7" w:rsidP="006275B7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0A9F4B2" w14:textId="77777777" w:rsidR="006275B7" w:rsidRPr="00AC7ED0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„zákon“</w:t>
      </w:r>
      <w:r>
        <w:rPr>
          <w:rFonts w:ascii="Arial" w:hAnsi="Arial" w:cs="Arial"/>
          <w:sz w:val="20"/>
          <w:szCs w:val="20"/>
        </w:rPr>
        <w:t xml:space="preserve"> či „ZZVZ“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531D3810" w14:textId="77777777" w:rsidR="006275B7" w:rsidRPr="00AC7ED0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6275B7" w:rsidRPr="00AC7ED0" w14:paraId="283B8CD2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FCB121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075E" w14:textId="751C16F8" w:rsidR="006275B7" w:rsidRPr="00933F38" w:rsidRDefault="00933F38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F38">
              <w:rPr>
                <w:rFonts w:ascii="Arial" w:hAnsi="Arial" w:cs="Arial"/>
                <w:b/>
                <w:sz w:val="20"/>
                <w:szCs w:val="20"/>
              </w:rPr>
              <w:t>Rámcová dohoda – opravy vad produktovodu DN 150 – DN 300, PN 63</w:t>
            </w:r>
          </w:p>
        </w:tc>
      </w:tr>
      <w:tr w:rsidR="006275B7" w:rsidRPr="00AC7ED0" w14:paraId="62E5DACC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962ECE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5880" w14:textId="463D5C47" w:rsidR="006275B7" w:rsidRPr="00AC7ED0" w:rsidRDefault="00933F38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024/26</w:t>
            </w:r>
            <w:r w:rsidR="00AD1560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6275B7" w:rsidRPr="00AC7ED0" w14:paraId="5C4B3FB6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07BC12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0F5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6275B7" w:rsidRPr="00AC7ED0" w14:paraId="446D1D40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D81AEF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94A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3622A9C6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07F359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61AB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1415DACC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D7E3CC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0543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12FB652E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77768A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48F9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1F6A9413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655EC4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62DD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7B8B3B7E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BF63EF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A929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3EB3B142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765A6B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8847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79B0C253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A403EE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6880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3C5E8F41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1BE377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2B5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6A7C0386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AA7E9E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4140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35884D76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A00C43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4559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6275B7" w:rsidRPr="00AC7ED0" w14:paraId="38E842B7" w14:textId="77777777" w:rsidTr="00F207E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107172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0A7E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41543023" w14:textId="77777777" w:rsidR="006275B7" w:rsidRPr="00AC7ED0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55C77765" w14:textId="77777777" w:rsidR="006275B7" w:rsidRPr="00AC7ED0" w:rsidRDefault="006275B7" w:rsidP="006275B7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03C3EDF" w14:textId="767DE027" w:rsidR="006275B7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bookmarkStart w:id="0" w:name="_Ref57651732"/>
      <w:r w:rsidRPr="00AC7ED0">
        <w:rPr>
          <w:rFonts w:ascii="Arial" w:hAnsi="Arial" w:cs="Arial"/>
          <w:sz w:val="20"/>
          <w:szCs w:val="20"/>
        </w:rPr>
        <w:t xml:space="preserve">Dodavatel splňuje toto kritérium technické kvalifikace, pokud v posledních </w:t>
      </w:r>
      <w:r w:rsidR="00F0107E">
        <w:rPr>
          <w:rFonts w:ascii="Arial" w:hAnsi="Arial" w:cs="Arial"/>
          <w:sz w:val="20"/>
          <w:szCs w:val="20"/>
        </w:rPr>
        <w:t>5</w:t>
      </w:r>
      <w:r w:rsidRPr="00AC7ED0">
        <w:rPr>
          <w:rFonts w:ascii="Arial" w:hAnsi="Arial" w:cs="Arial"/>
          <w:sz w:val="20"/>
          <w:szCs w:val="20"/>
        </w:rPr>
        <w:t xml:space="preserve"> letech před zahájením zadávacího řízení realizoval</w:t>
      </w:r>
      <w:r w:rsidR="005D56C9">
        <w:rPr>
          <w:rFonts w:ascii="Arial" w:hAnsi="Arial" w:cs="Arial"/>
          <w:sz w:val="20"/>
          <w:szCs w:val="20"/>
        </w:rPr>
        <w:t xml:space="preserve"> následující stavební práce.</w:t>
      </w:r>
    </w:p>
    <w:p w14:paraId="2E160804" w14:textId="77777777" w:rsidR="00BC2CA9" w:rsidRPr="00AC7ED0" w:rsidRDefault="00BC2CA9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bookmarkEnd w:id="0"/>
    <w:p w14:paraId="3219C7CA" w14:textId="3A05C345" w:rsidR="00BC2CA9" w:rsidRPr="0085367E" w:rsidRDefault="00BC2CA9" w:rsidP="005F22ED">
      <w:pPr>
        <w:jc w:val="both"/>
        <w:rPr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Dodavatel předloží s</w:t>
      </w:r>
      <w:r w:rsidRPr="0085367E">
        <w:rPr>
          <w:rFonts w:ascii="Arial" w:hAnsi="Arial" w:cs="Arial"/>
          <w:sz w:val="20"/>
          <w:szCs w:val="20"/>
        </w:rPr>
        <w:t>eznam</w:t>
      </w:r>
      <w:r w:rsidR="00160347">
        <w:rPr>
          <w:rFonts w:ascii="Arial" w:hAnsi="Arial" w:cs="Arial"/>
          <w:sz w:val="20"/>
          <w:szCs w:val="20"/>
        </w:rPr>
        <w:t xml:space="preserve">, který </w:t>
      </w:r>
      <w:r w:rsidRPr="0085367E">
        <w:rPr>
          <w:rFonts w:ascii="Arial" w:hAnsi="Arial" w:cs="Arial"/>
          <w:sz w:val="20"/>
          <w:szCs w:val="20"/>
        </w:rPr>
        <w:t xml:space="preserve">musí obsahovat minimálně </w:t>
      </w:r>
      <w:r>
        <w:rPr>
          <w:rFonts w:ascii="Arial" w:hAnsi="Arial" w:cs="Arial"/>
          <w:sz w:val="20"/>
          <w:szCs w:val="20"/>
        </w:rPr>
        <w:t>devět</w:t>
      </w:r>
      <w:r w:rsidRPr="008536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(9) </w:t>
      </w:r>
      <w:r w:rsidRPr="0085367E">
        <w:rPr>
          <w:rFonts w:ascii="Arial" w:hAnsi="Arial" w:cs="Arial"/>
          <w:sz w:val="20"/>
          <w:szCs w:val="20"/>
        </w:rPr>
        <w:t xml:space="preserve">zakázek na stavební práce, jejichž předmětem bylo provedení opravy spočívající v zajištění výřezů na trase vysokotlakých (min. PN 63) dálkových potrubních rozvodů pro přepravu nafta motorová / benzín automobilový (dále jen „produktovod“), s následným vsazením nových dílů v časově limitovaném období odstávky, likvidace a výstavba armaturní šachty, přičemž z těchto </w:t>
      </w:r>
      <w:r>
        <w:rPr>
          <w:rFonts w:ascii="Arial" w:hAnsi="Arial" w:cs="Arial"/>
          <w:sz w:val="20"/>
          <w:szCs w:val="20"/>
        </w:rPr>
        <w:t>devíti (9</w:t>
      </w:r>
      <w:r w:rsidRPr="0085367E">
        <w:rPr>
          <w:rFonts w:ascii="Arial" w:hAnsi="Arial" w:cs="Arial"/>
          <w:sz w:val="20"/>
          <w:szCs w:val="20"/>
        </w:rPr>
        <w:t xml:space="preserve">ti) zakázek předložených dodavatelem v seznamu významných zakázek musí vyplývat, že dodavatel provedl </w:t>
      </w:r>
      <w:r w:rsidRPr="005F22ED">
        <w:rPr>
          <w:rFonts w:ascii="Arial" w:hAnsi="Arial" w:cs="Arial"/>
          <w:sz w:val="20"/>
          <w:szCs w:val="20"/>
        </w:rPr>
        <w:t xml:space="preserve">alespoň: </w:t>
      </w:r>
      <w:r w:rsidR="00160347">
        <w:rPr>
          <w:b/>
          <w:sz w:val="20"/>
          <w:szCs w:val="20"/>
        </w:rPr>
        <w:tab/>
      </w:r>
    </w:p>
    <w:p w14:paraId="2212523F" w14:textId="77777777" w:rsidR="00BC2CA9" w:rsidRPr="00160347" w:rsidRDefault="00BC2CA9" w:rsidP="00BC2CA9">
      <w:pPr>
        <w:pStyle w:val="Normlnweb"/>
        <w:numPr>
          <w:ilvl w:val="0"/>
          <w:numId w:val="6"/>
        </w:numPr>
        <w:spacing w:before="0" w:beforeAutospacing="0" w:after="0" w:afterAutospacing="0" w:line="245" w:lineRule="auto"/>
        <w:jc w:val="both"/>
        <w:rPr>
          <w:rFonts w:eastAsia="Calibri"/>
          <w:sz w:val="20"/>
          <w:szCs w:val="20"/>
          <w:lang w:eastAsia="en-US"/>
        </w:rPr>
      </w:pPr>
      <w:r w:rsidRPr="001623BC">
        <w:rPr>
          <w:rFonts w:eastAsia="Calibri"/>
          <w:sz w:val="20"/>
          <w:szCs w:val="20"/>
          <w:lang w:eastAsia="en-US"/>
        </w:rPr>
        <w:t xml:space="preserve">nejméně dvě (2) významné stavební práce, jejichž předmětem bylo provedení opravy produktovodu formou výřezů, záplaty nebo kloboukem, vadných sekcí s následným vsazením nových dílů na potrubí dle </w:t>
      </w:r>
      <w:r w:rsidRPr="00674EF8">
        <w:rPr>
          <w:rFonts w:eastAsia="Calibri"/>
          <w:sz w:val="20"/>
          <w:szCs w:val="20"/>
          <w:lang w:eastAsia="en-US"/>
        </w:rPr>
        <w:t xml:space="preserve">bodu 1.1 a 1.3 </w:t>
      </w:r>
      <w:r w:rsidRPr="00160347">
        <w:rPr>
          <w:rFonts w:eastAsia="Calibri"/>
          <w:sz w:val="20"/>
          <w:szCs w:val="20"/>
          <w:lang w:eastAsia="en-US"/>
        </w:rPr>
        <w:t>přílohy č. 3 ZD. V rámci každé významné práce muselo být provedeno nejméně 20 výřezů vadných sekcí s následným vsazením nových dílů v době max. 10 dnů. Tyto významné stavební práce musí být realizovány dodavatelem tzv. v pozici generálního dodavatele (tzn. nikoli poddodavatelsky).</w:t>
      </w:r>
    </w:p>
    <w:p w14:paraId="33EA07C4" w14:textId="77777777" w:rsidR="00BC2CA9" w:rsidRPr="00160347" w:rsidRDefault="00BC2CA9" w:rsidP="00BC2CA9">
      <w:pPr>
        <w:pStyle w:val="Normlnweb"/>
        <w:numPr>
          <w:ilvl w:val="0"/>
          <w:numId w:val="6"/>
        </w:numPr>
        <w:spacing w:before="120" w:beforeAutospacing="0" w:after="0" w:afterAutospacing="0" w:line="245" w:lineRule="auto"/>
        <w:ind w:left="714" w:hanging="357"/>
        <w:jc w:val="both"/>
        <w:rPr>
          <w:rFonts w:eastAsia="Calibri"/>
          <w:sz w:val="20"/>
          <w:szCs w:val="20"/>
          <w:lang w:eastAsia="en-US"/>
        </w:rPr>
      </w:pPr>
      <w:r w:rsidRPr="00160347">
        <w:rPr>
          <w:rFonts w:eastAsia="Calibri"/>
          <w:sz w:val="20"/>
          <w:szCs w:val="20"/>
          <w:lang w:eastAsia="en-US"/>
        </w:rPr>
        <w:t>nejméně dvě (2) významné stavební práce, jejichž předmětem byla výstavba nové armaturní šachty dle bodu 1.5 přílohy č. 3.</w:t>
      </w:r>
    </w:p>
    <w:p w14:paraId="3438AB9E" w14:textId="77777777" w:rsidR="00BC2CA9" w:rsidRPr="00160347" w:rsidRDefault="00BC2CA9" w:rsidP="00BC2CA9">
      <w:pPr>
        <w:pStyle w:val="Normlnweb"/>
        <w:numPr>
          <w:ilvl w:val="0"/>
          <w:numId w:val="6"/>
        </w:numPr>
        <w:spacing w:before="120" w:beforeAutospacing="0" w:after="0" w:afterAutospacing="0" w:line="245" w:lineRule="auto"/>
        <w:ind w:left="714" w:hanging="357"/>
        <w:jc w:val="both"/>
        <w:rPr>
          <w:sz w:val="20"/>
          <w:szCs w:val="20"/>
        </w:rPr>
      </w:pPr>
      <w:r w:rsidRPr="00160347">
        <w:rPr>
          <w:rFonts w:eastAsia="Calibri"/>
          <w:sz w:val="20"/>
          <w:szCs w:val="20"/>
          <w:lang w:eastAsia="en-US"/>
        </w:rPr>
        <w:lastRenderedPageBreak/>
        <w:t>nejméně dvě (2) významné stavební práce, jejichž součástí bylo provádění zemních a svářečských prací na produktovodu/potrubí pro přepravu hořlavých kapalin</w:t>
      </w:r>
      <w:r w:rsidRPr="00160347">
        <w:rPr>
          <w:sz w:val="20"/>
          <w:szCs w:val="20"/>
        </w:rPr>
        <w:t>.</w:t>
      </w:r>
    </w:p>
    <w:p w14:paraId="7D1C95D3" w14:textId="77777777" w:rsidR="00BC2CA9" w:rsidRDefault="00BC2CA9" w:rsidP="00BC2CA9">
      <w:pPr>
        <w:pStyle w:val="Normlnweb"/>
        <w:numPr>
          <w:ilvl w:val="0"/>
          <w:numId w:val="6"/>
        </w:numPr>
        <w:spacing w:before="120" w:beforeAutospacing="0" w:after="0" w:afterAutospacing="0" w:line="245" w:lineRule="auto"/>
        <w:ind w:left="714" w:hanging="357"/>
        <w:jc w:val="both"/>
        <w:rPr>
          <w:sz w:val="20"/>
          <w:szCs w:val="20"/>
        </w:rPr>
      </w:pPr>
      <w:r w:rsidRPr="00160347">
        <w:rPr>
          <w:rFonts w:eastAsia="Calibri"/>
          <w:sz w:val="20"/>
          <w:szCs w:val="20"/>
          <w:lang w:eastAsia="en-US"/>
        </w:rPr>
        <w:t>nejméně dvě (2) významné stavební práce, jejichž součástí</w:t>
      </w:r>
      <w:r w:rsidRPr="009D454B">
        <w:rPr>
          <w:rFonts w:eastAsia="Calibri"/>
          <w:sz w:val="20"/>
          <w:szCs w:val="20"/>
          <w:lang w:eastAsia="en-US"/>
        </w:rPr>
        <w:t xml:space="preserve"> bylo provádění </w:t>
      </w:r>
      <w:r>
        <w:rPr>
          <w:rFonts w:eastAsia="Calibri"/>
          <w:sz w:val="20"/>
          <w:szCs w:val="20"/>
          <w:lang w:eastAsia="en-US"/>
        </w:rPr>
        <w:t>montážních (broušení, řezání, přírubové spoje atd.)</w:t>
      </w:r>
      <w:r w:rsidRPr="009D454B">
        <w:rPr>
          <w:rFonts w:eastAsia="Calibri"/>
          <w:sz w:val="20"/>
          <w:szCs w:val="20"/>
          <w:lang w:eastAsia="en-US"/>
        </w:rPr>
        <w:t xml:space="preserve"> a svářečských prací </w:t>
      </w:r>
      <w:r>
        <w:rPr>
          <w:rFonts w:eastAsia="Calibri"/>
          <w:sz w:val="20"/>
          <w:szCs w:val="20"/>
          <w:lang w:eastAsia="en-US"/>
        </w:rPr>
        <w:t xml:space="preserve">v prostředí s nebezpečím výbuchu plynů a par </w:t>
      </w:r>
      <w:r w:rsidRPr="009D454B">
        <w:rPr>
          <w:rFonts w:eastAsia="Calibri"/>
          <w:sz w:val="20"/>
          <w:szCs w:val="20"/>
          <w:lang w:eastAsia="en-US"/>
        </w:rPr>
        <w:t>hořlavých kapalin</w:t>
      </w:r>
      <w:r w:rsidRPr="009D454B">
        <w:rPr>
          <w:sz w:val="20"/>
          <w:szCs w:val="20"/>
        </w:rPr>
        <w:t>.</w:t>
      </w:r>
    </w:p>
    <w:p w14:paraId="4CACC027" w14:textId="77777777" w:rsidR="00BC2CA9" w:rsidRPr="009D454B" w:rsidRDefault="00BC2CA9" w:rsidP="00BC2CA9">
      <w:pPr>
        <w:pStyle w:val="Normlnweb"/>
        <w:numPr>
          <w:ilvl w:val="0"/>
          <w:numId w:val="6"/>
        </w:numPr>
        <w:spacing w:before="120" w:beforeAutospacing="0" w:after="0" w:afterAutospacing="0" w:line="245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Nejméně jedna (1) významná stavební práce, jejichž součástí bylo provádění řízených protlaků s zatažením ocelového potrubí min. DN150 o délce nejméně 150 m.</w:t>
      </w:r>
    </w:p>
    <w:p w14:paraId="1A5485CA" w14:textId="77777777" w:rsidR="00BC2CA9" w:rsidRPr="00EF60EF" w:rsidRDefault="00BC2CA9" w:rsidP="00BC2CA9">
      <w:pPr>
        <w:pStyle w:val="05-ODST-3"/>
      </w:pPr>
      <w:r w:rsidRPr="00EF60EF">
        <w:t xml:space="preserve">Dodavatel musí zároveň u min. výše uvedených </w:t>
      </w:r>
      <w:r>
        <w:t>9</w:t>
      </w:r>
      <w:r w:rsidRPr="00EF60EF">
        <w:t xml:space="preserve"> významných stavebních prací doložit osvědčení objednatele o řádném poskytnutí a dokončení těchto prací. Rovnocenným dokladem ve smyslu § 79 odst. 5 zákona k prokázání technické kvalifikace je též smlouva s objednatelem a doklad o uskutečnění plnění dodavatele.</w:t>
      </w:r>
    </w:p>
    <w:p w14:paraId="379D6642" w14:textId="77777777" w:rsidR="00BC2CA9" w:rsidRPr="002842E7" w:rsidRDefault="00BC2CA9" w:rsidP="00BC2CA9">
      <w:pPr>
        <w:pStyle w:val="Normlnweb"/>
        <w:spacing w:before="0" w:beforeAutospacing="0" w:after="0" w:afterAutospacing="0" w:line="245" w:lineRule="auto"/>
        <w:jc w:val="both"/>
        <w:rPr>
          <w:color w:val="FF0000"/>
          <w:sz w:val="20"/>
          <w:szCs w:val="20"/>
        </w:rPr>
      </w:pPr>
    </w:p>
    <w:p w14:paraId="1AE0AA5C" w14:textId="3F1B54E4" w:rsidR="00ED6D0D" w:rsidRPr="00ED6D0D" w:rsidRDefault="00BC2CA9" w:rsidP="00BC2CA9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255797">
        <w:rPr>
          <w:rStyle w:val="cf01"/>
          <w:rFonts w:ascii="Arial" w:hAnsi="Arial" w:cs="Arial"/>
          <w:sz w:val="20"/>
          <w:szCs w:val="20"/>
        </w:rPr>
        <w:t>Referenční zakázky, uvedené v tomto ustanovení lze sčítat, pokud tedy např. jedna zakázka splňuje minimální požadavky uvedené v tomto bodu pod písm. a) i b) i c) i d) i e) lze ji použít k prokázání pěti uvedených požadavků (tedy jak k prokázání reference uvedené v tomto bodu pod písm. a) tak i k prokázání ostatních požadavků podle písm. b), c), d) a e).</w:t>
      </w:r>
    </w:p>
    <w:p w14:paraId="6A67E5E4" w14:textId="64E406AB" w:rsidR="006275B7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2EEB530A" w14:textId="69EFAFDF" w:rsidR="006275B7" w:rsidRDefault="006275B7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Dodavatel předkládám níže uvedený seznam významných </w:t>
      </w:r>
      <w:r w:rsidR="00F0107E">
        <w:rPr>
          <w:rFonts w:ascii="Arial" w:hAnsi="Arial" w:cs="Arial"/>
          <w:sz w:val="20"/>
          <w:szCs w:val="20"/>
        </w:rPr>
        <w:t>stavebních prací</w:t>
      </w:r>
      <w:r>
        <w:rPr>
          <w:rFonts w:ascii="Arial" w:hAnsi="Arial" w:cs="Arial"/>
          <w:sz w:val="20"/>
          <w:szCs w:val="20"/>
        </w:rPr>
        <w:t xml:space="preserve"> v tomto </w:t>
      </w:r>
      <w:proofErr w:type="gramStart"/>
      <w:r>
        <w:rPr>
          <w:rFonts w:ascii="Arial" w:hAnsi="Arial" w:cs="Arial"/>
          <w:sz w:val="20"/>
          <w:szCs w:val="20"/>
        </w:rPr>
        <w:t>rozsahu:*</w:t>
      </w:r>
      <w:proofErr w:type="gramEnd"/>
    </w:p>
    <w:p w14:paraId="1F267F23" w14:textId="77777777" w:rsidR="00C473BE" w:rsidRPr="00AC7ED0" w:rsidRDefault="00C473BE" w:rsidP="006275B7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6275B7" w:rsidRPr="00AC7ED0" w14:paraId="4A1CB4F3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  <w:vAlign w:val="center"/>
          </w:tcPr>
          <w:p w14:paraId="10881447" w14:textId="37DD4F2C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F0107E">
              <w:rPr>
                <w:rFonts w:ascii="Arial" w:hAnsi="Arial" w:cs="Arial"/>
                <w:sz w:val="20"/>
                <w:szCs w:val="20"/>
              </w:rPr>
              <w:t>stavební práce</w:t>
            </w:r>
          </w:p>
        </w:tc>
        <w:tc>
          <w:tcPr>
            <w:tcW w:w="4677" w:type="dxa"/>
          </w:tcPr>
          <w:p w14:paraId="4F7EAF6C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714C2349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4A56ABA3" w14:textId="1DBE280B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F0107E">
              <w:rPr>
                <w:rFonts w:ascii="Arial" w:hAnsi="Arial" w:cs="Arial"/>
                <w:sz w:val="20"/>
                <w:szCs w:val="20"/>
              </w:rPr>
              <w:t>stavební práce</w:t>
            </w:r>
          </w:p>
        </w:tc>
        <w:tc>
          <w:tcPr>
            <w:tcW w:w="4677" w:type="dxa"/>
          </w:tcPr>
          <w:p w14:paraId="7A03727D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0038C941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10F2ADB8" w14:textId="58BDE536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F0107E">
              <w:rPr>
                <w:rFonts w:ascii="Arial" w:hAnsi="Arial" w:cs="Arial"/>
                <w:sz w:val="20"/>
                <w:szCs w:val="20"/>
              </w:rPr>
              <w:t>stavební práce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77" w:type="dxa"/>
          </w:tcPr>
          <w:p w14:paraId="48FF2B9C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4BF2EFBE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1D8D8454" w14:textId="05A49F96" w:rsidR="006275B7" w:rsidRPr="00AC7ED0" w:rsidRDefault="00F0107E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Zhotovitel</w:t>
            </w:r>
            <w:r w:rsidR="006275B7"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>
              <w:rPr>
                <w:rFonts w:ascii="Arial" w:hAnsi="Arial" w:cs="Arial"/>
                <w:sz w:val="20"/>
                <w:szCs w:val="20"/>
              </w:rPr>
              <w:t>stavební práce</w:t>
            </w:r>
            <w:r w:rsidR="006275B7" w:rsidRPr="00AC7E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1A4975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77" w:type="dxa"/>
          </w:tcPr>
          <w:p w14:paraId="6080E58B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7E9164AF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41E43B98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77" w:type="dxa"/>
          </w:tcPr>
          <w:p w14:paraId="6BCEFB73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34B8633C" w14:textId="77777777" w:rsidTr="00066088">
        <w:trPr>
          <w:cantSplit/>
          <w:jc w:val="center"/>
        </w:trPr>
        <w:tc>
          <w:tcPr>
            <w:tcW w:w="4537" w:type="dxa"/>
            <w:tcBorders>
              <w:bottom w:val="single" w:sz="4" w:space="0" w:color="auto"/>
            </w:tcBorders>
            <w:shd w:val="clear" w:color="auto" w:fill="BFBFBF"/>
          </w:tcPr>
          <w:p w14:paraId="2AD07BCC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Kontaktní osoba Objednatele (jméno a příjmení odpovědné osoby, jeho funkce, telefonní číslo a email)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1B29FC15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3391780F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20C3B1B7" w14:textId="1CC6231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F0107E">
              <w:rPr>
                <w:rFonts w:ascii="Arial" w:hAnsi="Arial" w:cs="Arial"/>
                <w:sz w:val="20"/>
                <w:szCs w:val="20"/>
              </w:rPr>
              <w:t>stavební práce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(měsíc a rok zahájení a měsíc a rok dokončení)</w:t>
            </w:r>
          </w:p>
        </w:tc>
        <w:tc>
          <w:tcPr>
            <w:tcW w:w="4677" w:type="dxa"/>
          </w:tcPr>
          <w:p w14:paraId="0E8586CF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275B7" w:rsidRPr="00AC7ED0" w14:paraId="29FB1419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6EB7AE83" w14:textId="77777777" w:rsidR="006275B7" w:rsidRPr="00AC7ED0" w:rsidRDefault="006275B7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Finanční hodnota významné </w:t>
            </w:r>
            <w:r>
              <w:rPr>
                <w:rFonts w:ascii="Arial" w:hAnsi="Arial" w:cs="Arial"/>
                <w:sz w:val="20"/>
                <w:szCs w:val="20"/>
              </w:rPr>
              <w:t>dodávky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 Kč bez DPH</w:t>
            </w:r>
          </w:p>
        </w:tc>
        <w:tc>
          <w:tcPr>
            <w:tcW w:w="4677" w:type="dxa"/>
          </w:tcPr>
          <w:p w14:paraId="17AEDA58" w14:textId="77777777" w:rsidR="006275B7" w:rsidRPr="00AC7ED0" w:rsidRDefault="006275B7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F0107E" w:rsidRPr="00AC7ED0" w14:paraId="3D109DD7" w14:textId="77777777" w:rsidTr="00066088">
        <w:trPr>
          <w:cantSplit/>
          <w:jc w:val="center"/>
        </w:trPr>
        <w:tc>
          <w:tcPr>
            <w:tcW w:w="4537" w:type="dxa"/>
            <w:shd w:val="clear" w:color="auto" w:fill="BFBFBF"/>
          </w:tcPr>
          <w:p w14:paraId="495599C7" w14:textId="613BA8C3" w:rsidR="00F0107E" w:rsidRPr="00AC7ED0" w:rsidRDefault="00F0107E" w:rsidP="00DC60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Osvědčení o realizaci významné stavební práce či rovnocenné doklady dle </w:t>
            </w:r>
            <w:r w:rsidR="00F470A0">
              <w:rPr>
                <w:rFonts w:ascii="Arial" w:hAnsi="Arial" w:cs="Arial"/>
                <w:sz w:val="20"/>
                <w:szCs w:val="20"/>
              </w:rPr>
              <w:t>§ 79</w:t>
            </w:r>
            <w:r w:rsidR="00C14B86">
              <w:rPr>
                <w:rFonts w:ascii="Arial" w:hAnsi="Arial" w:cs="Arial"/>
                <w:sz w:val="20"/>
                <w:szCs w:val="20"/>
              </w:rPr>
              <w:t xml:space="preserve"> odst. 5 ZZVZ</w:t>
            </w:r>
          </w:p>
        </w:tc>
        <w:tc>
          <w:tcPr>
            <w:tcW w:w="4677" w:type="dxa"/>
          </w:tcPr>
          <w:p w14:paraId="73F94673" w14:textId="770F088A" w:rsidR="00F0107E" w:rsidRPr="00AC7ED0" w:rsidRDefault="00C14B86" w:rsidP="00DC607D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Osvědčení</w:t>
            </w:r>
            <w:r w:rsidR="00E77FCB">
              <w:rPr>
                <w:rFonts w:ascii="Arial" w:hAnsi="Arial" w:cs="Arial"/>
                <w:sz w:val="20"/>
                <w:szCs w:val="20"/>
                <w:highlight w:val="yellow"/>
              </w:rPr>
              <w:t>/rovnocenný doklad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je přílohou tohoto seznamu </w:t>
            </w:r>
            <w:r w:rsidR="00E77FCB">
              <w:rPr>
                <w:rFonts w:ascii="Arial" w:hAnsi="Arial" w:cs="Arial"/>
                <w:sz w:val="20"/>
                <w:szCs w:val="20"/>
                <w:highlight w:val="yellow"/>
              </w:rPr>
              <w:t>doloženo na str.</w:t>
            </w:r>
            <w:proofErr w:type="gramStart"/>
            <w:r w:rsidR="00E77FC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..</w:t>
            </w:r>
            <w:proofErr w:type="gramEnd"/>
            <w:r w:rsidR="00E77FC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nabídky.</w:t>
            </w:r>
          </w:p>
        </w:tc>
      </w:tr>
    </w:tbl>
    <w:p w14:paraId="203ECA6B" w14:textId="29BD60DA" w:rsidR="006275B7" w:rsidRPr="00AC7ED0" w:rsidRDefault="006275B7" w:rsidP="006275B7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r w:rsidR="00E77FCB">
        <w:rPr>
          <w:i/>
          <w:iCs/>
          <w:sz w:val="20"/>
          <w:lang w:val="cs-CZ"/>
        </w:rPr>
        <w:t>stavebních prací</w:t>
      </w:r>
      <w:r w:rsidRPr="00AC7ED0">
        <w:rPr>
          <w:i/>
          <w:iCs/>
          <w:sz w:val="20"/>
          <w:lang w:val="cs-CZ"/>
        </w:rPr>
        <w:t>, které hodlá za účelem prokázání kvalifikace uvést.</w:t>
      </w:r>
    </w:p>
    <w:p w14:paraId="23E81B5A" w14:textId="112E98F2" w:rsidR="006275B7" w:rsidRPr="00AC7ED0" w:rsidRDefault="006275B7" w:rsidP="006275B7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t>** Dodavatel specifikuje předmět významné s</w:t>
      </w:r>
      <w:r w:rsidR="00E77FCB">
        <w:rPr>
          <w:i/>
          <w:iCs/>
          <w:sz w:val="20"/>
          <w:lang w:val="cs-CZ"/>
        </w:rPr>
        <w:t>tavební práce</w:t>
      </w:r>
      <w:r w:rsidRPr="00AC7ED0">
        <w:rPr>
          <w:i/>
          <w:iCs/>
          <w:sz w:val="20"/>
          <w:lang w:val="cs-CZ"/>
        </w:rPr>
        <w:t xml:space="preserve"> v rozsahu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3FD14702" w14:textId="77777777" w:rsidR="00211DB7" w:rsidRPr="00AC7ED0" w:rsidRDefault="00211DB7" w:rsidP="00211DB7">
      <w:pPr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A9DF7EF" w14:textId="77777777" w:rsidR="00211DB7" w:rsidRPr="00AC7ED0" w:rsidRDefault="00211DB7" w:rsidP="00211DB7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>
        <w:rPr>
          <w:rFonts w:ascii="Arial" w:hAnsi="Arial" w:cs="Arial"/>
        </w:rPr>
        <w:t>D</w:t>
      </w:r>
      <w:r w:rsidRPr="00AC7ED0">
        <w:rPr>
          <w:rFonts w:ascii="Arial" w:hAnsi="Arial" w:cs="Arial"/>
        </w:rPr>
        <w:t>odavatel na základě své vážné a svobodné vůle a je si vědom všech následků plynoucích z uvedení nepravdivých údajů.</w:t>
      </w:r>
    </w:p>
    <w:p w14:paraId="793D6E5A" w14:textId="77777777" w:rsidR="00211DB7" w:rsidRPr="00AC7ED0" w:rsidRDefault="00211DB7" w:rsidP="00211DB7">
      <w:pPr>
        <w:pStyle w:val="Textkomente"/>
        <w:jc w:val="both"/>
        <w:rPr>
          <w:rFonts w:ascii="Arial" w:hAnsi="Arial" w:cs="Arial"/>
        </w:rPr>
      </w:pPr>
    </w:p>
    <w:p w14:paraId="44BF6D6E" w14:textId="77777777" w:rsidR="00211DB7" w:rsidRPr="006B106C" w:rsidRDefault="00211DB7" w:rsidP="00211DB7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11DB7" w:rsidRPr="006B106C" w14:paraId="6D851F2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ED5DCD0" w14:textId="77777777" w:rsidR="00211DB7" w:rsidRPr="006B106C" w:rsidRDefault="00211DB7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211DB7" w:rsidRPr="006B106C" w14:paraId="5DF68A27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70A1F39" w14:textId="77777777" w:rsidR="00211DB7" w:rsidRPr="006B106C" w:rsidRDefault="00211DB7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Datum a podpis osoby oprávněné zastupovat dodavatele</w:t>
            </w:r>
          </w:p>
        </w:tc>
        <w:tc>
          <w:tcPr>
            <w:tcW w:w="6456" w:type="dxa"/>
          </w:tcPr>
          <w:p w14:paraId="4A5C9CC2" w14:textId="77777777" w:rsidR="00211DB7" w:rsidRPr="006B106C" w:rsidRDefault="00211DB7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211DB7" w:rsidRPr="006B106C" w14:paraId="3A6946DC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1EE58A" w14:textId="77777777" w:rsidR="00211DB7" w:rsidRPr="006B106C" w:rsidRDefault="00211DB7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7A58C422" w14:textId="77777777" w:rsidR="00211DB7" w:rsidRPr="006B106C" w:rsidRDefault="00211DB7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211DB7" w:rsidRPr="006B106C" w14:paraId="72B34500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73D03F29" w14:textId="77777777" w:rsidR="00211DB7" w:rsidRPr="006B106C" w:rsidRDefault="00211DB7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1713EE8D" w14:textId="77777777" w:rsidR="00211DB7" w:rsidRPr="006B106C" w:rsidRDefault="00211DB7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626B1087" w14:textId="77777777" w:rsidR="00211DB7" w:rsidRDefault="00211DB7" w:rsidP="00211DB7">
      <w:pPr>
        <w:spacing w:line="360" w:lineRule="auto"/>
        <w:rPr>
          <w:sz w:val="24"/>
          <w:szCs w:val="24"/>
        </w:rPr>
      </w:pPr>
    </w:p>
    <w:p w14:paraId="4065EAE0" w14:textId="77777777" w:rsidR="00211DB7" w:rsidRDefault="00211DB7" w:rsidP="00211DB7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A1CC5EA" w14:textId="77777777" w:rsidR="00211DB7" w:rsidRPr="00211DB7" w:rsidRDefault="00211DB7" w:rsidP="00211DB7">
      <w:pPr>
        <w:tabs>
          <w:tab w:val="left" w:pos="7212"/>
        </w:tabs>
      </w:pPr>
    </w:p>
    <w:sectPr w:rsidR="00211DB7" w:rsidRPr="00211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4BA6"/>
    <w:multiLevelType w:val="hybridMultilevel"/>
    <w:tmpl w:val="ABFA2500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44EFE"/>
    <w:multiLevelType w:val="hybridMultilevel"/>
    <w:tmpl w:val="7E7E276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65D62"/>
    <w:multiLevelType w:val="hybridMultilevel"/>
    <w:tmpl w:val="1AEE65BA"/>
    <w:lvl w:ilvl="0" w:tplc="3122665C">
      <w:start w:val="1"/>
      <w:numFmt w:val="bullet"/>
      <w:pStyle w:val="Odrky-rky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52617070">
    <w:abstractNumId w:val="4"/>
  </w:num>
  <w:num w:numId="2" w16cid:durableId="2031682078">
    <w:abstractNumId w:val="3"/>
  </w:num>
  <w:num w:numId="3" w16cid:durableId="2083939419">
    <w:abstractNumId w:val="3"/>
  </w:num>
  <w:num w:numId="4" w16cid:durableId="579942953">
    <w:abstractNumId w:val="0"/>
  </w:num>
  <w:num w:numId="5" w16cid:durableId="2074544079">
    <w:abstractNumId w:val="2"/>
  </w:num>
  <w:num w:numId="6" w16cid:durableId="979457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B7"/>
    <w:rsid w:val="00066088"/>
    <w:rsid w:val="000D5BCB"/>
    <w:rsid w:val="000F6662"/>
    <w:rsid w:val="000F68FF"/>
    <w:rsid w:val="00123CFE"/>
    <w:rsid w:val="00160347"/>
    <w:rsid w:val="002076F3"/>
    <w:rsid w:val="00211DB7"/>
    <w:rsid w:val="00227051"/>
    <w:rsid w:val="0027334D"/>
    <w:rsid w:val="00281044"/>
    <w:rsid w:val="00361D95"/>
    <w:rsid w:val="00587EAE"/>
    <w:rsid w:val="005D56C9"/>
    <w:rsid w:val="005F22ED"/>
    <w:rsid w:val="0061173D"/>
    <w:rsid w:val="006275B7"/>
    <w:rsid w:val="00670B08"/>
    <w:rsid w:val="006724E1"/>
    <w:rsid w:val="00702907"/>
    <w:rsid w:val="00716FB0"/>
    <w:rsid w:val="00913B4A"/>
    <w:rsid w:val="00933F38"/>
    <w:rsid w:val="00AD1560"/>
    <w:rsid w:val="00B057F8"/>
    <w:rsid w:val="00B65828"/>
    <w:rsid w:val="00B8581B"/>
    <w:rsid w:val="00BC2CA9"/>
    <w:rsid w:val="00C14B86"/>
    <w:rsid w:val="00C473BE"/>
    <w:rsid w:val="00CB48DB"/>
    <w:rsid w:val="00E03AF9"/>
    <w:rsid w:val="00E77FCB"/>
    <w:rsid w:val="00EB3D4D"/>
    <w:rsid w:val="00ED6D0D"/>
    <w:rsid w:val="00F0107E"/>
    <w:rsid w:val="00F4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41EC2"/>
  <w15:chartTrackingRefBased/>
  <w15:docId w15:val="{B49B2EF2-F06A-41C1-B10B-DE56965A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11DB7"/>
    <w:pPr>
      <w:keepNext/>
      <w:numPr>
        <w:numId w:val="1"/>
      </w:numPr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paragraph" w:styleId="Nadpis2">
    <w:name w:val="heading 2"/>
    <w:basedOn w:val="Normln"/>
    <w:next w:val="Normln"/>
    <w:link w:val="Nadpis2Char"/>
    <w:qFormat/>
    <w:rsid w:val="00211DB7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paragraph" w:styleId="Nadpis3">
    <w:name w:val="heading 3"/>
    <w:basedOn w:val="Normln"/>
    <w:next w:val="Normln"/>
    <w:link w:val="Nadpis3Char"/>
    <w:qFormat/>
    <w:rsid w:val="00211D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paragraph" w:styleId="Nadpis4">
    <w:name w:val="heading 4"/>
    <w:basedOn w:val="Normln"/>
    <w:next w:val="Normln"/>
    <w:link w:val="Nadpis4Char"/>
    <w:qFormat/>
    <w:rsid w:val="00211D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paragraph" w:styleId="Nadpis5">
    <w:name w:val="heading 5"/>
    <w:basedOn w:val="Normln"/>
    <w:next w:val="Normln"/>
    <w:link w:val="Nadpis5Char"/>
    <w:qFormat/>
    <w:rsid w:val="00211D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paragraph" w:styleId="Nadpis6">
    <w:name w:val="heading 6"/>
    <w:basedOn w:val="Normln"/>
    <w:next w:val="Normln"/>
    <w:link w:val="Nadpis6Char"/>
    <w:qFormat/>
    <w:rsid w:val="00211D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napToGrid w:val="0"/>
      <w:lang w:val="fr-FR"/>
    </w:rPr>
  </w:style>
  <w:style w:type="paragraph" w:styleId="Nadpis7">
    <w:name w:val="heading 7"/>
    <w:basedOn w:val="Normln"/>
    <w:next w:val="Normln"/>
    <w:link w:val="Nadpis7Char"/>
    <w:qFormat/>
    <w:rsid w:val="00211D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paragraph" w:styleId="Nadpis8">
    <w:name w:val="heading 8"/>
    <w:basedOn w:val="Normln"/>
    <w:next w:val="Normln"/>
    <w:link w:val="Nadpis8Char"/>
    <w:qFormat/>
    <w:rsid w:val="00211D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11DB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211DB7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211DB7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211DB7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211DB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211DB7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211DB7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211DB7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211DB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211DB7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211DB7"/>
    <w:pPr>
      <w:numPr>
        <w:numId w:val="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komente">
    <w:name w:val="annotation text"/>
    <w:aliases w:val="RL Text komentáře"/>
    <w:basedOn w:val="Normln"/>
    <w:link w:val="TextkomenteChar"/>
    <w:unhideWhenUsed/>
    <w:rsid w:val="00211D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11DB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211DB7"/>
    <w:pPr>
      <w:keepLines/>
      <w:tabs>
        <w:tab w:val="left" w:pos="680"/>
      </w:tabs>
      <w:spacing w:before="120" w:after="120" w:line="240" w:lineRule="auto"/>
      <w:ind w:left="680" w:hanging="680"/>
      <w:jc w:val="both"/>
    </w:pPr>
    <w:rPr>
      <w:rFonts w:ascii="Arial" w:eastAsia="Times New Roman" w:hAnsi="Arial" w:cs="Arial"/>
      <w:sz w:val="24"/>
      <w:szCs w:val="20"/>
      <w:lang w:val="en-GB"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B65828"/>
    <w:pPr>
      <w:spacing w:before="120" w:after="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rsid w:val="00B65828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Odrky-rky">
    <w:name w:val="Odrážky - čárky"/>
    <w:basedOn w:val="Normln"/>
    <w:uiPriority w:val="99"/>
    <w:rsid w:val="00BC2CA9"/>
    <w:pPr>
      <w:numPr>
        <w:numId w:val="5"/>
      </w:numPr>
      <w:spacing w:after="0" w:line="240" w:lineRule="auto"/>
      <w:ind w:left="680" w:hanging="340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paragraph" w:styleId="Normlnweb">
    <w:name w:val="Normal (Web)"/>
    <w:basedOn w:val="Normln"/>
    <w:rsid w:val="00BC2CA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cs-CZ"/>
    </w:rPr>
  </w:style>
  <w:style w:type="paragraph" w:customStyle="1" w:styleId="05-ODST-3">
    <w:name w:val="05-ODST-3"/>
    <w:basedOn w:val="Normln"/>
    <w:qFormat/>
    <w:rsid w:val="00BC2CA9"/>
    <w:pPr>
      <w:tabs>
        <w:tab w:val="left" w:pos="1134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cf01">
    <w:name w:val="cf01"/>
    <w:rsid w:val="00BC2CA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749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Ševecová Ivana</cp:lastModifiedBy>
  <cp:revision>6</cp:revision>
  <dcterms:created xsi:type="dcterms:W3CDTF">2026-02-10T09:48:00Z</dcterms:created>
  <dcterms:modified xsi:type="dcterms:W3CDTF">2026-02-10T10:05:00Z</dcterms:modified>
</cp:coreProperties>
</file>